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1"/>
        <w:tblW w:w="1059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/>
      </w:tblPr>
      <w:tblGrid>
        <w:gridCol w:w="603"/>
        <w:gridCol w:w="2039"/>
        <w:gridCol w:w="1653"/>
        <w:gridCol w:w="2111"/>
        <w:gridCol w:w="1141"/>
        <w:gridCol w:w="975"/>
        <w:gridCol w:w="2076"/>
      </w:tblGrid>
      <w:tr w:rsidR="00A961C0" w:rsidTr="00A961C0">
        <w:trPr>
          <w:trHeight w:val="983"/>
        </w:trPr>
        <w:tc>
          <w:tcPr>
            <w:tcW w:w="10598" w:type="dxa"/>
            <w:gridSpan w:val="7"/>
          </w:tcPr>
          <w:p w:rsidR="00A961C0" w:rsidRDefault="00A961C0" w:rsidP="00A961C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16210</wp:posOffset>
                  </wp:positionH>
                  <wp:positionV relativeFrom="paragraph">
                    <wp:posOffset>41646</wp:posOffset>
                  </wp:positionV>
                  <wp:extent cx="697949" cy="690113"/>
                  <wp:effectExtent l="19050" t="0" r="6901" b="0"/>
                  <wp:wrapNone/>
                  <wp:docPr id="5" name="Imagem 0" descr="LOGO 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D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49" cy="69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5180330</wp:posOffset>
                  </wp:positionH>
                  <wp:positionV relativeFrom="paragraph">
                    <wp:posOffset>40005</wp:posOffset>
                  </wp:positionV>
                  <wp:extent cx="1086485" cy="584200"/>
                  <wp:effectExtent l="19050" t="0" r="0" b="0"/>
                  <wp:wrapSquare wrapText="bothSides"/>
                  <wp:docPr id="6" name="Imagem 28" descr="plan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lan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A961C0" w:rsidRDefault="00D26B15" w:rsidP="00A961C0">
            <w:pPr>
              <w:ind w:left="1670"/>
              <w:rPr>
                <w:rFonts w:ascii="Arial" w:hAnsi="Arial" w:cs="Arial"/>
                <w:b/>
                <w:szCs w:val="28"/>
              </w:rPr>
            </w:pPr>
            <w:r w:rsidRPr="00D26B15">
              <w:rPr>
                <w:rFonts w:ascii="Arial" w:hAnsi="Arial" w:cs="Arial"/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04.5pt;height:22.5pt" fillcolor="#0070c0" strokecolor="#0070c0">
                  <v:shadow type="perspective" color="#f2dbdb [661]" opacity="52429f" origin="-.5,-.5" offset="-26pt,-12pt" offset2=",48pt" matrix="1.25,,,1.25"/>
                  <v:textpath style="font-family:&quot;Calibri&quot;;font-size:18pt;v-text-kern:t" trim="t" fitpath="t" string="ATENÇÃO DOMICILIAR - SOLICITAÇÃO"/>
                </v:shape>
              </w:pict>
            </w:r>
          </w:p>
          <w:p w:rsidR="00A961C0" w:rsidRDefault="00A961C0" w:rsidP="00A961C0">
            <w:pPr>
              <w:ind w:left="1670"/>
              <w:rPr>
                <w:rFonts w:ascii="Arial" w:hAnsi="Arial" w:cs="Arial"/>
                <w:sz w:val="20"/>
                <w:szCs w:val="20"/>
              </w:rPr>
            </w:pPr>
          </w:p>
          <w:p w:rsidR="00A961C0" w:rsidRDefault="00A961C0" w:rsidP="00A96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C0" w:rsidRPr="00153F32" w:rsidTr="00A961C0">
        <w:trPr>
          <w:trHeight w:val="510"/>
        </w:trPr>
        <w:tc>
          <w:tcPr>
            <w:tcW w:w="6406" w:type="dxa"/>
            <w:gridSpan w:val="4"/>
          </w:tcPr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>Paciente</w:t>
            </w:r>
            <w:r>
              <w:rPr>
                <w:rFonts w:asciiTheme="minorHAnsi" w:hAnsiTheme="minorHAnsi" w:cs="Arial"/>
                <w:szCs w:val="20"/>
              </w:rPr>
              <w:t>:</w:t>
            </w:r>
          </w:p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 xml:space="preserve">   </w:t>
            </w:r>
          </w:p>
        </w:tc>
        <w:tc>
          <w:tcPr>
            <w:tcW w:w="1141" w:type="dxa"/>
          </w:tcPr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>Idade</w:t>
            </w:r>
            <w:r>
              <w:rPr>
                <w:rFonts w:asciiTheme="minorHAnsi" w:hAnsiTheme="minorHAnsi" w:cs="Arial"/>
                <w:szCs w:val="20"/>
              </w:rPr>
              <w:t>:</w:t>
            </w:r>
          </w:p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 xml:space="preserve">   </w:t>
            </w:r>
          </w:p>
        </w:tc>
        <w:tc>
          <w:tcPr>
            <w:tcW w:w="3051" w:type="dxa"/>
            <w:gridSpan w:val="2"/>
          </w:tcPr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>Matrícula</w:t>
            </w:r>
            <w:r>
              <w:rPr>
                <w:rFonts w:asciiTheme="minorHAnsi" w:hAnsiTheme="minorHAnsi" w:cs="Arial"/>
                <w:szCs w:val="20"/>
              </w:rPr>
              <w:t>:</w:t>
            </w:r>
          </w:p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 xml:space="preserve">   </w:t>
            </w:r>
          </w:p>
        </w:tc>
      </w:tr>
      <w:tr w:rsidR="00A961C0" w:rsidRPr="00153F32" w:rsidTr="00A961C0">
        <w:trPr>
          <w:trHeight w:val="510"/>
        </w:trPr>
        <w:tc>
          <w:tcPr>
            <w:tcW w:w="4295" w:type="dxa"/>
            <w:gridSpan w:val="3"/>
          </w:tcPr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>Hospital</w:t>
            </w:r>
            <w:r>
              <w:rPr>
                <w:rFonts w:asciiTheme="minorHAnsi" w:hAnsiTheme="minorHAnsi" w:cs="Arial"/>
                <w:szCs w:val="20"/>
              </w:rPr>
              <w:t>:</w:t>
            </w:r>
          </w:p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 xml:space="preserve">   </w:t>
            </w:r>
          </w:p>
        </w:tc>
        <w:tc>
          <w:tcPr>
            <w:tcW w:w="2111" w:type="dxa"/>
          </w:tcPr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>Leito</w:t>
            </w:r>
            <w:r>
              <w:rPr>
                <w:rFonts w:asciiTheme="minorHAnsi" w:hAnsiTheme="minorHAnsi" w:cs="Arial"/>
                <w:szCs w:val="20"/>
              </w:rPr>
              <w:t>:</w:t>
            </w:r>
          </w:p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 xml:space="preserve">   </w:t>
            </w:r>
          </w:p>
        </w:tc>
        <w:tc>
          <w:tcPr>
            <w:tcW w:w="4192" w:type="dxa"/>
            <w:gridSpan w:val="3"/>
          </w:tcPr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>CID Principal</w:t>
            </w:r>
            <w:r>
              <w:rPr>
                <w:rFonts w:asciiTheme="minorHAnsi" w:hAnsiTheme="minorHAnsi" w:cs="Arial"/>
                <w:szCs w:val="20"/>
              </w:rPr>
              <w:t>:</w:t>
            </w:r>
          </w:p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 xml:space="preserve">   </w:t>
            </w:r>
          </w:p>
        </w:tc>
      </w:tr>
      <w:tr w:rsidR="00A961C0" w:rsidRPr="00153F32" w:rsidTr="00A961C0">
        <w:trPr>
          <w:trHeight w:val="510"/>
        </w:trPr>
        <w:tc>
          <w:tcPr>
            <w:tcW w:w="10598" w:type="dxa"/>
            <w:gridSpan w:val="7"/>
            <w:shd w:val="clear" w:color="auto" w:fill="548DD4" w:themeFill="text2" w:themeFillTint="99"/>
            <w:vAlign w:val="center"/>
          </w:tcPr>
          <w:p w:rsidR="00A961C0" w:rsidRPr="00153F32" w:rsidRDefault="00A961C0" w:rsidP="00A961C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</w:pPr>
            <w:r w:rsidRPr="00153F32"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  <w:t>CRITÉRIOS CLÍNICOS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  <w:t xml:space="preserve"> (ASSINALAR)</w:t>
            </w:r>
          </w:p>
        </w:tc>
      </w:tr>
      <w:tr w:rsidR="00A961C0" w:rsidRPr="00153F32" w:rsidTr="00A961C0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A961C0" w:rsidRPr="00235776" w:rsidRDefault="00A961C0" w:rsidP="00A961C0">
            <w:pPr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235776">
              <w:rPr>
                <w:rFonts w:asciiTheme="minorHAnsi" w:hAnsiTheme="minorHAnsi" w:cs="Arial"/>
                <w:b/>
                <w:sz w:val="28"/>
                <w:szCs w:val="20"/>
              </w:rPr>
              <w:t>01</w:t>
            </w:r>
          </w:p>
        </w:tc>
        <w:tc>
          <w:tcPr>
            <w:tcW w:w="9995" w:type="dxa"/>
            <w:gridSpan w:val="6"/>
            <w:tcBorders>
              <w:left w:val="single" w:sz="4" w:space="0" w:color="auto"/>
            </w:tcBorders>
            <w:vAlign w:val="center"/>
          </w:tcPr>
          <w:p w:rsidR="00A961C0" w:rsidRPr="00DC6CC0" w:rsidRDefault="00A961C0" w:rsidP="00A961C0">
            <w:pPr>
              <w:ind w:left="140"/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</w:rPr>
              <w:t>Ventilação Mecânica Invasiva ou Não Invasiva</w:t>
            </w:r>
            <w:r>
              <w:rPr>
                <w:rFonts w:asciiTheme="minorHAnsi" w:hAnsiTheme="minorHAnsi" w:cs="Arial"/>
              </w:rPr>
              <w:t xml:space="preserve"> de forma contínua</w:t>
            </w:r>
          </w:p>
        </w:tc>
      </w:tr>
      <w:tr w:rsidR="00A961C0" w:rsidRPr="00153F32" w:rsidTr="00A961C0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bottom"/>
          </w:tcPr>
          <w:p w:rsidR="00A961C0" w:rsidRPr="00235776" w:rsidRDefault="00A961C0" w:rsidP="00A961C0">
            <w:pPr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235776">
              <w:rPr>
                <w:rFonts w:asciiTheme="minorHAnsi" w:hAnsiTheme="minorHAnsi" w:cs="Arial"/>
                <w:b/>
                <w:sz w:val="28"/>
                <w:szCs w:val="20"/>
              </w:rPr>
              <w:t>02</w:t>
            </w:r>
          </w:p>
        </w:tc>
        <w:tc>
          <w:tcPr>
            <w:tcW w:w="9995" w:type="dxa"/>
            <w:gridSpan w:val="6"/>
            <w:tcBorders>
              <w:left w:val="single" w:sz="4" w:space="0" w:color="auto"/>
            </w:tcBorders>
            <w:vAlign w:val="bottom"/>
          </w:tcPr>
          <w:p w:rsidR="00A961C0" w:rsidRPr="00DC6CC0" w:rsidRDefault="00A961C0" w:rsidP="00A961C0">
            <w:pPr>
              <w:ind w:left="140"/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</w:rPr>
              <w:t>Acesso Venoso com infusão contínua</w:t>
            </w:r>
          </w:p>
        </w:tc>
      </w:tr>
      <w:tr w:rsidR="00A961C0" w:rsidRPr="00153F32" w:rsidTr="00A961C0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bottom"/>
          </w:tcPr>
          <w:p w:rsidR="00A961C0" w:rsidRPr="00235776" w:rsidRDefault="00A961C0" w:rsidP="00A961C0">
            <w:pPr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235776">
              <w:rPr>
                <w:rFonts w:asciiTheme="minorHAnsi" w:hAnsiTheme="minorHAnsi" w:cs="Arial"/>
                <w:b/>
                <w:sz w:val="28"/>
                <w:szCs w:val="20"/>
              </w:rPr>
              <w:t>04</w:t>
            </w:r>
          </w:p>
        </w:tc>
        <w:tc>
          <w:tcPr>
            <w:tcW w:w="9995" w:type="dxa"/>
            <w:gridSpan w:val="6"/>
            <w:tcBorders>
              <w:left w:val="single" w:sz="4" w:space="0" w:color="auto"/>
            </w:tcBorders>
            <w:vAlign w:val="bottom"/>
          </w:tcPr>
          <w:p w:rsidR="00A961C0" w:rsidRPr="00DC6CC0" w:rsidRDefault="00A961C0" w:rsidP="00A961C0">
            <w:pPr>
              <w:ind w:left="140"/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</w:rPr>
              <w:t>Nutrição Parenteral Total</w:t>
            </w:r>
          </w:p>
        </w:tc>
      </w:tr>
      <w:tr w:rsidR="00A961C0" w:rsidRPr="00153F32" w:rsidTr="00A961C0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bottom"/>
          </w:tcPr>
          <w:p w:rsidR="00A961C0" w:rsidRPr="00235776" w:rsidRDefault="00A961C0" w:rsidP="00A961C0">
            <w:pPr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235776">
              <w:rPr>
                <w:rFonts w:asciiTheme="minorHAnsi" w:hAnsiTheme="minorHAnsi" w:cs="Arial"/>
                <w:b/>
                <w:sz w:val="28"/>
                <w:szCs w:val="20"/>
              </w:rPr>
              <w:t>08</w:t>
            </w:r>
          </w:p>
        </w:tc>
        <w:tc>
          <w:tcPr>
            <w:tcW w:w="9995" w:type="dxa"/>
            <w:gridSpan w:val="6"/>
            <w:tcBorders>
              <w:left w:val="single" w:sz="4" w:space="0" w:color="auto"/>
              <w:right w:val="single" w:sz="4" w:space="0" w:color="1F497D" w:themeColor="text2"/>
            </w:tcBorders>
            <w:vAlign w:val="bottom"/>
          </w:tcPr>
          <w:p w:rsidR="00A961C0" w:rsidRPr="00DC6CC0" w:rsidRDefault="00A961C0" w:rsidP="00A961C0">
            <w:pPr>
              <w:ind w:left="140"/>
              <w:rPr>
                <w:rFonts w:asciiTheme="minorHAnsi" w:hAnsiTheme="minorHAnsi" w:cs="Arial"/>
                <w:b/>
                <w:szCs w:val="20"/>
              </w:rPr>
            </w:pPr>
            <w:r w:rsidRPr="00B608DF">
              <w:rPr>
                <w:rFonts w:asciiTheme="minorHAnsi" w:hAnsiTheme="minorHAnsi" w:cs="Arial"/>
              </w:rPr>
              <w:t>Feridas e Úlceras Complexas, a partir do grau 2. Caso o paciente tenha somente esse critério, ele deve ser acamado para ser admitido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A961C0" w:rsidRPr="00153F32" w:rsidTr="00A961C0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bottom"/>
          </w:tcPr>
          <w:p w:rsidR="00A961C0" w:rsidRPr="00235776" w:rsidRDefault="00A961C0" w:rsidP="00A961C0">
            <w:pPr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235776">
              <w:rPr>
                <w:rFonts w:asciiTheme="minorHAnsi" w:hAnsiTheme="minorHAnsi" w:cs="Arial"/>
                <w:b/>
                <w:sz w:val="28"/>
                <w:szCs w:val="20"/>
              </w:rPr>
              <w:t>16</w:t>
            </w:r>
          </w:p>
        </w:tc>
        <w:tc>
          <w:tcPr>
            <w:tcW w:w="9995" w:type="dxa"/>
            <w:gridSpan w:val="6"/>
            <w:tcBorders>
              <w:left w:val="single" w:sz="4" w:space="0" w:color="auto"/>
              <w:right w:val="single" w:sz="4" w:space="0" w:color="1F497D" w:themeColor="text2"/>
            </w:tcBorders>
            <w:vAlign w:val="bottom"/>
          </w:tcPr>
          <w:p w:rsidR="00A961C0" w:rsidRPr="00DC6CC0" w:rsidRDefault="00A961C0" w:rsidP="00A961C0">
            <w:pPr>
              <w:ind w:left="140"/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</w:rPr>
              <w:t>Hipersecreção brônquica em pacientes traqueostomizados</w:t>
            </w:r>
          </w:p>
        </w:tc>
      </w:tr>
      <w:tr w:rsidR="00A961C0" w:rsidRPr="00153F32" w:rsidTr="00A961C0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bottom"/>
          </w:tcPr>
          <w:p w:rsidR="00A961C0" w:rsidRPr="00235776" w:rsidRDefault="00A961C0" w:rsidP="00A961C0">
            <w:pPr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235776">
              <w:rPr>
                <w:rFonts w:asciiTheme="minorHAnsi" w:hAnsiTheme="minorHAnsi" w:cs="Arial"/>
                <w:b/>
                <w:sz w:val="28"/>
                <w:szCs w:val="20"/>
              </w:rPr>
              <w:t>32</w:t>
            </w:r>
          </w:p>
        </w:tc>
        <w:tc>
          <w:tcPr>
            <w:tcW w:w="9995" w:type="dxa"/>
            <w:gridSpan w:val="6"/>
            <w:tcBorders>
              <w:left w:val="single" w:sz="4" w:space="0" w:color="auto"/>
              <w:right w:val="single" w:sz="4" w:space="0" w:color="1F497D" w:themeColor="text2"/>
            </w:tcBorders>
            <w:vAlign w:val="bottom"/>
          </w:tcPr>
          <w:p w:rsidR="00A961C0" w:rsidRPr="00DC6CC0" w:rsidRDefault="00A961C0" w:rsidP="00A961C0">
            <w:pPr>
              <w:ind w:left="140"/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</w:rPr>
              <w:t xml:space="preserve">Cuidados paliativos: </w:t>
            </w:r>
            <w:r w:rsidRPr="00A961C0">
              <w:rPr>
                <w:rFonts w:asciiTheme="minorHAnsi" w:hAnsiTheme="minorHAnsi" w:cs="Arial"/>
                <w:b/>
              </w:rPr>
              <w:t>pacientes terminais em fase avançada</w:t>
            </w:r>
            <w:r w:rsidRPr="00DC6CC0">
              <w:rPr>
                <w:rFonts w:asciiTheme="minorHAnsi" w:hAnsiTheme="minorHAnsi" w:cs="Arial"/>
              </w:rPr>
              <w:t>, em uso de analgesia parenteral</w:t>
            </w:r>
            <w:r>
              <w:rPr>
                <w:rFonts w:asciiTheme="minorHAnsi" w:hAnsiTheme="minorHAnsi" w:cs="Arial"/>
              </w:rPr>
              <w:t xml:space="preserve"> </w:t>
            </w:r>
            <w:r w:rsidRPr="00B608DF">
              <w:rPr>
                <w:rFonts w:asciiTheme="minorHAnsi" w:hAnsiTheme="minorHAnsi" w:cs="Arial"/>
              </w:rPr>
              <w:t>ou cuidados intensivos</w:t>
            </w:r>
            <w:r w:rsidRPr="00DC6CC0">
              <w:rPr>
                <w:rFonts w:asciiTheme="minorHAnsi" w:hAnsiTheme="minorHAnsi" w:cs="Arial"/>
              </w:rPr>
              <w:t>.</w:t>
            </w:r>
          </w:p>
        </w:tc>
      </w:tr>
      <w:tr w:rsidR="00A961C0" w:rsidRPr="00153F32" w:rsidTr="00A961C0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A961C0" w:rsidRPr="00235776" w:rsidRDefault="00A961C0" w:rsidP="00A961C0">
            <w:pPr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235776">
              <w:rPr>
                <w:rFonts w:asciiTheme="minorHAnsi" w:hAnsiTheme="minorHAnsi" w:cs="Arial"/>
                <w:b/>
                <w:sz w:val="28"/>
                <w:szCs w:val="20"/>
              </w:rPr>
              <w:t>64</w:t>
            </w:r>
          </w:p>
        </w:tc>
        <w:tc>
          <w:tcPr>
            <w:tcW w:w="9995" w:type="dxa"/>
            <w:gridSpan w:val="6"/>
            <w:tcBorders>
              <w:left w:val="single" w:sz="4" w:space="0" w:color="auto"/>
              <w:right w:val="single" w:sz="4" w:space="0" w:color="1F497D" w:themeColor="text2"/>
            </w:tcBorders>
            <w:vAlign w:val="bottom"/>
          </w:tcPr>
          <w:p w:rsidR="00A961C0" w:rsidRDefault="00A961C0" w:rsidP="00A961C0">
            <w:pPr>
              <w:ind w:left="140"/>
              <w:rPr>
                <w:rFonts w:asciiTheme="minorHAnsi" w:hAnsiTheme="minorHAnsi" w:cs="Arial"/>
              </w:rPr>
            </w:pPr>
            <w:r w:rsidRPr="00A15118">
              <w:rPr>
                <w:rFonts w:asciiTheme="minorHAnsi" w:hAnsiTheme="minorHAnsi" w:cs="Arial"/>
              </w:rPr>
              <w:t xml:space="preserve">Antibioticoterapia parenteral – </w:t>
            </w:r>
            <w:r>
              <w:rPr>
                <w:rFonts w:asciiTheme="minorHAnsi" w:hAnsiTheme="minorHAnsi" w:cs="Arial"/>
              </w:rPr>
              <w:t>Informar Esquema e previsão de término</w:t>
            </w:r>
          </w:p>
          <w:p w:rsidR="00A961C0" w:rsidRPr="00153F32" w:rsidRDefault="00A961C0" w:rsidP="00A961C0">
            <w:pPr>
              <w:ind w:left="1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 ___________________D        D        Posologia:</w:t>
            </w:r>
          </w:p>
        </w:tc>
      </w:tr>
      <w:tr w:rsidR="00A961C0" w:rsidRPr="00330606" w:rsidTr="00A961C0">
        <w:trPr>
          <w:trHeight w:val="510"/>
        </w:trPr>
        <w:tc>
          <w:tcPr>
            <w:tcW w:w="10598" w:type="dxa"/>
            <w:gridSpan w:val="7"/>
            <w:shd w:val="clear" w:color="auto" w:fill="548DD4" w:themeFill="text2" w:themeFillTint="99"/>
            <w:vAlign w:val="center"/>
          </w:tcPr>
          <w:p w:rsidR="00A961C0" w:rsidRPr="00330606" w:rsidRDefault="00A961C0" w:rsidP="00A961C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  <w:t>SERVIÇOS SEM COBERTURA</w:t>
            </w:r>
          </w:p>
        </w:tc>
      </w:tr>
      <w:tr w:rsidR="00A961C0" w:rsidRPr="00330606" w:rsidTr="00A961C0">
        <w:trPr>
          <w:trHeight w:val="227"/>
        </w:trPr>
        <w:tc>
          <w:tcPr>
            <w:tcW w:w="10598" w:type="dxa"/>
            <w:gridSpan w:val="7"/>
            <w:shd w:val="clear" w:color="auto" w:fill="FFFFFF" w:themeFill="background1"/>
            <w:vAlign w:val="center"/>
          </w:tcPr>
          <w:p w:rsidR="00A961C0" w:rsidRPr="00330606" w:rsidRDefault="00A961C0" w:rsidP="00A961C0">
            <w:pPr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Fisioterapia domiciliar, oxigen</w:t>
            </w:r>
            <w:r w:rsidRPr="00885C09">
              <w:rPr>
                <w:rFonts w:asciiTheme="minorHAnsi" w:hAnsiTheme="minorHAnsi" w:cs="Arial"/>
                <w:szCs w:val="20"/>
              </w:rPr>
              <w:t>oterapia</w:t>
            </w:r>
            <w:r>
              <w:rPr>
                <w:rFonts w:asciiTheme="minorHAnsi" w:hAnsiTheme="minorHAnsi" w:cs="Arial"/>
                <w:szCs w:val="20"/>
              </w:rPr>
              <w:t xml:space="preserve"> domiciliar</w:t>
            </w:r>
            <w:r w:rsidRPr="00885C09">
              <w:rPr>
                <w:rFonts w:asciiTheme="minorHAnsi" w:hAnsiTheme="minorHAnsi" w:cs="Arial"/>
                <w:szCs w:val="20"/>
              </w:rPr>
              <w:t>, fonoterapia</w:t>
            </w:r>
            <w:r>
              <w:rPr>
                <w:rFonts w:asciiTheme="minorHAnsi" w:hAnsiTheme="minorHAnsi" w:cs="Arial"/>
                <w:szCs w:val="20"/>
              </w:rPr>
              <w:t xml:space="preserve"> domiciliar</w:t>
            </w:r>
            <w:r w:rsidR="00B766F0">
              <w:rPr>
                <w:rFonts w:asciiTheme="minorHAnsi" w:hAnsiTheme="minorHAnsi" w:cs="Arial"/>
                <w:szCs w:val="20"/>
              </w:rPr>
              <w:t>, ventilação mecânica não invasiva intermitente</w:t>
            </w:r>
            <w:r w:rsidR="008C1D7B">
              <w:rPr>
                <w:rFonts w:asciiTheme="minorHAnsi" w:hAnsiTheme="minorHAnsi" w:cs="Arial"/>
                <w:szCs w:val="20"/>
              </w:rPr>
              <w:t xml:space="preserve"> </w:t>
            </w:r>
            <w:r w:rsidRPr="00885C09">
              <w:rPr>
                <w:rFonts w:asciiTheme="minorHAnsi" w:hAnsiTheme="minorHAnsi" w:cs="Arial"/>
                <w:szCs w:val="20"/>
              </w:rPr>
              <w:t xml:space="preserve">e medicações subcutâneas, </w:t>
            </w:r>
            <w:r w:rsidRPr="00885C09">
              <w:rPr>
                <w:rFonts w:asciiTheme="minorHAnsi" w:hAnsiTheme="minorHAnsi" w:cs="Arial"/>
                <w:b/>
                <w:szCs w:val="20"/>
              </w:rPr>
              <w:t>isoladamente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dos critérios clínicos</w:t>
            </w:r>
            <w:r w:rsidRPr="00885C09">
              <w:rPr>
                <w:rFonts w:asciiTheme="minorHAnsi" w:hAnsiTheme="minorHAnsi" w:cs="Arial"/>
                <w:b/>
                <w:szCs w:val="20"/>
              </w:rPr>
              <w:t>.</w:t>
            </w:r>
          </w:p>
        </w:tc>
      </w:tr>
      <w:tr w:rsidR="00A961C0" w:rsidRPr="00330606" w:rsidTr="00A961C0">
        <w:trPr>
          <w:trHeight w:val="227"/>
        </w:trPr>
        <w:tc>
          <w:tcPr>
            <w:tcW w:w="10598" w:type="dxa"/>
            <w:gridSpan w:val="7"/>
            <w:shd w:val="clear" w:color="auto" w:fill="FFFFFF" w:themeFill="background1"/>
            <w:vAlign w:val="center"/>
          </w:tcPr>
          <w:p w:rsidR="00A961C0" w:rsidRPr="00885C09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Cuidador para prestação de cuidados leigos.</w:t>
            </w:r>
          </w:p>
        </w:tc>
      </w:tr>
      <w:tr w:rsidR="00A961C0" w:rsidRPr="00330606" w:rsidTr="00A961C0">
        <w:trPr>
          <w:trHeight w:val="227"/>
        </w:trPr>
        <w:tc>
          <w:tcPr>
            <w:tcW w:w="10598" w:type="dxa"/>
            <w:gridSpan w:val="7"/>
            <w:shd w:val="clear" w:color="auto" w:fill="FFFFFF" w:themeFill="background1"/>
            <w:vAlign w:val="center"/>
          </w:tcPr>
          <w:p w:rsidR="00A961C0" w:rsidRPr="00040FD8" w:rsidRDefault="00A961C0" w:rsidP="00A961C0">
            <w:pPr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</w:pPr>
            <w:r w:rsidRPr="009F3D6E">
              <w:rPr>
                <w:rFonts w:asciiTheme="minorHAnsi" w:hAnsiTheme="minorHAnsi" w:cs="Arial"/>
                <w:szCs w:val="20"/>
              </w:rPr>
              <w:t>Remoções periódicas para realização de hemodiálise ou quimioterapia.</w:t>
            </w:r>
          </w:p>
        </w:tc>
      </w:tr>
      <w:tr w:rsidR="00A961C0" w:rsidRPr="00330606" w:rsidTr="00A961C0">
        <w:trPr>
          <w:trHeight w:val="227"/>
        </w:trPr>
        <w:tc>
          <w:tcPr>
            <w:tcW w:w="10598" w:type="dxa"/>
            <w:gridSpan w:val="7"/>
            <w:shd w:val="clear" w:color="auto" w:fill="FFFFFF" w:themeFill="background1"/>
            <w:vAlign w:val="center"/>
          </w:tcPr>
          <w:p w:rsidR="00A961C0" w:rsidRPr="009F3D6E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040FD8">
              <w:rPr>
                <w:rFonts w:asciiTheme="minorHAnsi" w:hAnsiTheme="minorHAnsi" w:cs="Arial"/>
                <w:szCs w:val="20"/>
              </w:rPr>
              <w:t>Treinamento para manipulação de sondas, assim como nutrição com dietas enterais e/ou suplementos orais, isoladamente dos critérios clínicos.</w:t>
            </w:r>
          </w:p>
        </w:tc>
      </w:tr>
      <w:tr w:rsidR="00A961C0" w:rsidRPr="00330606" w:rsidTr="00A961C0">
        <w:trPr>
          <w:trHeight w:val="227"/>
        </w:trPr>
        <w:tc>
          <w:tcPr>
            <w:tcW w:w="10598" w:type="dxa"/>
            <w:gridSpan w:val="7"/>
            <w:shd w:val="clear" w:color="auto" w:fill="FFFFFF" w:themeFill="background1"/>
            <w:vAlign w:val="center"/>
          </w:tcPr>
          <w:p w:rsidR="00A961C0" w:rsidRPr="00040FD8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Pacientes, que deambulam, com feridas e sem outros critérios clínicos associados devem ser encaminhados para os Ambulatórios de Feridas.</w:t>
            </w:r>
          </w:p>
        </w:tc>
      </w:tr>
      <w:tr w:rsidR="00A961C0" w:rsidRPr="00330606" w:rsidTr="00A961C0">
        <w:trPr>
          <w:trHeight w:val="510"/>
        </w:trPr>
        <w:tc>
          <w:tcPr>
            <w:tcW w:w="10598" w:type="dxa"/>
            <w:gridSpan w:val="7"/>
            <w:shd w:val="clear" w:color="auto" w:fill="548DD4" w:themeFill="text2" w:themeFillTint="99"/>
            <w:vAlign w:val="center"/>
          </w:tcPr>
          <w:p w:rsidR="00A961C0" w:rsidRPr="00330606" w:rsidRDefault="00A961C0" w:rsidP="00A961C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</w:pPr>
            <w:r w:rsidRPr="00330606"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  <w:t>QUADRO CLÍNICO</w:t>
            </w:r>
          </w:p>
        </w:tc>
      </w:tr>
      <w:tr w:rsidR="00A961C0" w:rsidTr="00A961C0">
        <w:trPr>
          <w:trHeight w:val="510"/>
        </w:trPr>
        <w:tc>
          <w:tcPr>
            <w:tcW w:w="10598" w:type="dxa"/>
            <w:gridSpan w:val="7"/>
            <w:vAlign w:val="center"/>
          </w:tcPr>
          <w:p w:rsidR="00A961C0" w:rsidRPr="00F769BA" w:rsidRDefault="00A961C0" w:rsidP="00A96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C0" w:rsidTr="00A961C0">
        <w:trPr>
          <w:trHeight w:val="510"/>
        </w:trPr>
        <w:tc>
          <w:tcPr>
            <w:tcW w:w="10598" w:type="dxa"/>
            <w:gridSpan w:val="7"/>
            <w:vAlign w:val="center"/>
          </w:tcPr>
          <w:p w:rsidR="00A961C0" w:rsidRPr="00F769BA" w:rsidRDefault="00A961C0" w:rsidP="00A96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C0" w:rsidTr="00A961C0">
        <w:trPr>
          <w:trHeight w:val="510"/>
        </w:trPr>
        <w:tc>
          <w:tcPr>
            <w:tcW w:w="10598" w:type="dxa"/>
            <w:gridSpan w:val="7"/>
            <w:vAlign w:val="center"/>
          </w:tcPr>
          <w:p w:rsidR="00A961C0" w:rsidRPr="00F769BA" w:rsidRDefault="00A961C0" w:rsidP="00A96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C0" w:rsidTr="00A961C0">
        <w:trPr>
          <w:trHeight w:val="510"/>
        </w:trPr>
        <w:tc>
          <w:tcPr>
            <w:tcW w:w="10598" w:type="dxa"/>
            <w:gridSpan w:val="7"/>
            <w:vAlign w:val="center"/>
          </w:tcPr>
          <w:p w:rsidR="00A961C0" w:rsidRPr="00F769BA" w:rsidRDefault="00A961C0" w:rsidP="00A96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C0" w:rsidTr="00A961C0">
        <w:trPr>
          <w:trHeight w:val="510"/>
        </w:trPr>
        <w:tc>
          <w:tcPr>
            <w:tcW w:w="10598" w:type="dxa"/>
            <w:gridSpan w:val="7"/>
            <w:vAlign w:val="center"/>
          </w:tcPr>
          <w:p w:rsidR="00A961C0" w:rsidRPr="00F769BA" w:rsidRDefault="00A961C0" w:rsidP="00A96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C0" w:rsidTr="00A961C0">
        <w:trPr>
          <w:trHeight w:val="510"/>
        </w:trPr>
        <w:tc>
          <w:tcPr>
            <w:tcW w:w="10598" w:type="dxa"/>
            <w:gridSpan w:val="7"/>
            <w:vAlign w:val="center"/>
          </w:tcPr>
          <w:p w:rsidR="00A961C0" w:rsidRPr="00F769BA" w:rsidRDefault="00A961C0" w:rsidP="00A96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C0" w:rsidTr="00A961C0">
        <w:trPr>
          <w:trHeight w:val="510"/>
        </w:trPr>
        <w:tc>
          <w:tcPr>
            <w:tcW w:w="10598" w:type="dxa"/>
            <w:gridSpan w:val="7"/>
            <w:vAlign w:val="center"/>
          </w:tcPr>
          <w:p w:rsidR="00A961C0" w:rsidRPr="00F769BA" w:rsidRDefault="00A961C0" w:rsidP="00A96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C0" w:rsidTr="00A961C0">
        <w:trPr>
          <w:trHeight w:val="510"/>
        </w:trPr>
        <w:tc>
          <w:tcPr>
            <w:tcW w:w="10598" w:type="dxa"/>
            <w:gridSpan w:val="7"/>
            <w:vAlign w:val="center"/>
          </w:tcPr>
          <w:p w:rsidR="00A961C0" w:rsidRPr="00F769BA" w:rsidRDefault="00A961C0" w:rsidP="00A96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C0" w:rsidTr="00A961C0">
        <w:trPr>
          <w:trHeight w:val="510"/>
        </w:trPr>
        <w:tc>
          <w:tcPr>
            <w:tcW w:w="10598" w:type="dxa"/>
            <w:gridSpan w:val="7"/>
            <w:vAlign w:val="center"/>
          </w:tcPr>
          <w:p w:rsidR="00A961C0" w:rsidRPr="00F769BA" w:rsidRDefault="00A961C0" w:rsidP="00A96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C0" w:rsidRPr="00DC6CC0" w:rsidTr="00A961C0">
        <w:trPr>
          <w:trHeight w:val="510"/>
        </w:trPr>
        <w:tc>
          <w:tcPr>
            <w:tcW w:w="2642" w:type="dxa"/>
            <w:gridSpan w:val="2"/>
          </w:tcPr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>Data</w:t>
            </w:r>
          </w:p>
        </w:tc>
        <w:tc>
          <w:tcPr>
            <w:tcW w:w="5880" w:type="dxa"/>
            <w:gridSpan w:val="4"/>
          </w:tcPr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>Assinatura do médico</w:t>
            </w:r>
          </w:p>
        </w:tc>
        <w:tc>
          <w:tcPr>
            <w:tcW w:w="2076" w:type="dxa"/>
          </w:tcPr>
          <w:p w:rsidR="00A961C0" w:rsidRPr="00DC6CC0" w:rsidRDefault="00A961C0" w:rsidP="00A961C0">
            <w:pPr>
              <w:rPr>
                <w:rFonts w:asciiTheme="minorHAnsi" w:hAnsiTheme="minorHAnsi" w:cs="Arial"/>
                <w:szCs w:val="20"/>
              </w:rPr>
            </w:pPr>
            <w:r w:rsidRPr="00DC6CC0">
              <w:rPr>
                <w:rFonts w:asciiTheme="minorHAnsi" w:hAnsiTheme="minorHAnsi" w:cs="Arial"/>
                <w:szCs w:val="20"/>
              </w:rPr>
              <w:t>CRM</w:t>
            </w:r>
          </w:p>
        </w:tc>
      </w:tr>
    </w:tbl>
    <w:p w:rsidR="00450F02" w:rsidRDefault="00450F02" w:rsidP="00A961C0">
      <w:pPr>
        <w:rPr>
          <w:rFonts w:ascii="Arial" w:hAnsi="Arial" w:cs="Arial"/>
          <w:sz w:val="28"/>
          <w:szCs w:val="28"/>
        </w:rPr>
      </w:pPr>
    </w:p>
    <w:sectPr w:rsidR="00450F02" w:rsidSect="00A961C0">
      <w:pgSz w:w="11907" w:h="16840" w:code="9"/>
      <w:pgMar w:top="720" w:right="720" w:bottom="720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66" w:rsidRDefault="00AF2E66">
      <w:r>
        <w:separator/>
      </w:r>
    </w:p>
  </w:endnote>
  <w:endnote w:type="continuationSeparator" w:id="1">
    <w:p w:rsidR="00AF2E66" w:rsidRDefault="00AF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COE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CPHB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66" w:rsidRDefault="00AF2E66">
      <w:r>
        <w:separator/>
      </w:r>
    </w:p>
  </w:footnote>
  <w:footnote w:type="continuationSeparator" w:id="1">
    <w:p w:rsidR="00AF2E66" w:rsidRDefault="00AF2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D7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5B44F0"/>
    <w:multiLevelType w:val="hybridMultilevel"/>
    <w:tmpl w:val="CAD4C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286E"/>
    <w:multiLevelType w:val="hybridMultilevel"/>
    <w:tmpl w:val="7730C9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94A32"/>
    <w:multiLevelType w:val="hybridMultilevel"/>
    <w:tmpl w:val="C2F845F2"/>
    <w:lvl w:ilvl="0" w:tplc="30C41F2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17D7D"/>
    <w:multiLevelType w:val="hybridMultilevel"/>
    <w:tmpl w:val="143A4A30"/>
    <w:lvl w:ilvl="0" w:tplc="9008F858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27CF9"/>
    <w:multiLevelType w:val="hybridMultilevel"/>
    <w:tmpl w:val="98348A5A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1585402B"/>
    <w:multiLevelType w:val="hybridMultilevel"/>
    <w:tmpl w:val="5D4A53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6D2D"/>
    <w:multiLevelType w:val="hybridMultilevel"/>
    <w:tmpl w:val="3E302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F183D"/>
    <w:multiLevelType w:val="hybridMultilevel"/>
    <w:tmpl w:val="20E68A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42FE9"/>
    <w:multiLevelType w:val="hybridMultilevel"/>
    <w:tmpl w:val="9A1480AC"/>
    <w:lvl w:ilvl="0" w:tplc="C0FC0432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A84489"/>
    <w:multiLevelType w:val="hybridMultilevel"/>
    <w:tmpl w:val="29D6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A7E4D"/>
    <w:multiLevelType w:val="hybridMultilevel"/>
    <w:tmpl w:val="2DB4A4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974D00"/>
    <w:multiLevelType w:val="hybridMultilevel"/>
    <w:tmpl w:val="D82CB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62AD3"/>
    <w:multiLevelType w:val="hybridMultilevel"/>
    <w:tmpl w:val="143A4A30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8100F"/>
    <w:multiLevelType w:val="hybridMultilevel"/>
    <w:tmpl w:val="99F27FEE"/>
    <w:lvl w:ilvl="0" w:tplc="146A6C7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86AC5"/>
    <w:multiLevelType w:val="hybridMultilevel"/>
    <w:tmpl w:val="8540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52EEC"/>
    <w:multiLevelType w:val="hybridMultilevel"/>
    <w:tmpl w:val="B1A818DA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12E7B"/>
    <w:multiLevelType w:val="hybridMultilevel"/>
    <w:tmpl w:val="55540D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E009EC"/>
    <w:multiLevelType w:val="hybridMultilevel"/>
    <w:tmpl w:val="CFB4A82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0F6FB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AA1153"/>
    <w:multiLevelType w:val="hybridMultilevel"/>
    <w:tmpl w:val="B884441A"/>
    <w:lvl w:ilvl="0" w:tplc="102E1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1B32F5"/>
    <w:multiLevelType w:val="hybridMultilevel"/>
    <w:tmpl w:val="891EAB22"/>
    <w:lvl w:ilvl="0" w:tplc="C10EB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B1A92"/>
    <w:multiLevelType w:val="hybridMultilevel"/>
    <w:tmpl w:val="1E4E0D46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F63A7"/>
    <w:multiLevelType w:val="hybridMultilevel"/>
    <w:tmpl w:val="3E302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A41F5"/>
    <w:multiLevelType w:val="hybridMultilevel"/>
    <w:tmpl w:val="3C6C8244"/>
    <w:lvl w:ilvl="0" w:tplc="C7629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671E9"/>
    <w:multiLevelType w:val="hybridMultilevel"/>
    <w:tmpl w:val="7668DFF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63561"/>
    <w:multiLevelType w:val="hybridMultilevel"/>
    <w:tmpl w:val="2790208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51BED"/>
    <w:multiLevelType w:val="hybridMultilevel"/>
    <w:tmpl w:val="98348A5A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594373A"/>
    <w:multiLevelType w:val="hybridMultilevel"/>
    <w:tmpl w:val="3E302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B30BA"/>
    <w:multiLevelType w:val="hybridMultilevel"/>
    <w:tmpl w:val="76BEE6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83A33"/>
    <w:multiLevelType w:val="multilevel"/>
    <w:tmpl w:val="C5C8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95E669C"/>
    <w:multiLevelType w:val="hybridMultilevel"/>
    <w:tmpl w:val="9620DE96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D091443"/>
    <w:multiLevelType w:val="hybridMultilevel"/>
    <w:tmpl w:val="244A9C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0738C3"/>
    <w:multiLevelType w:val="hybridMultilevel"/>
    <w:tmpl w:val="634A8E04"/>
    <w:lvl w:ilvl="0" w:tplc="13C4A1B4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9CDAD4D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B942E4"/>
    <w:multiLevelType w:val="hybridMultilevel"/>
    <w:tmpl w:val="DBF87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2"/>
  </w:num>
  <w:num w:numId="4">
    <w:abstractNumId w:val="4"/>
  </w:num>
  <w:num w:numId="5">
    <w:abstractNumId w:val="13"/>
  </w:num>
  <w:num w:numId="6">
    <w:abstractNumId w:val="26"/>
  </w:num>
  <w:num w:numId="7">
    <w:abstractNumId w:val="5"/>
  </w:num>
  <w:num w:numId="8">
    <w:abstractNumId w:val="0"/>
  </w:num>
  <w:num w:numId="9">
    <w:abstractNumId w:val="16"/>
  </w:num>
  <w:num w:numId="10">
    <w:abstractNumId w:val="21"/>
  </w:num>
  <w:num w:numId="11">
    <w:abstractNumId w:val="3"/>
  </w:num>
  <w:num w:numId="12">
    <w:abstractNumId w:val="9"/>
  </w:num>
  <w:num w:numId="13">
    <w:abstractNumId w:val="31"/>
  </w:num>
  <w:num w:numId="14">
    <w:abstractNumId w:val="25"/>
  </w:num>
  <w:num w:numId="15">
    <w:abstractNumId w:val="12"/>
  </w:num>
  <w:num w:numId="16">
    <w:abstractNumId w:val="15"/>
  </w:num>
  <w:num w:numId="17">
    <w:abstractNumId w:val="33"/>
  </w:num>
  <w:num w:numId="18">
    <w:abstractNumId w:val="1"/>
  </w:num>
  <w:num w:numId="19">
    <w:abstractNumId w:val="24"/>
  </w:num>
  <w:num w:numId="20">
    <w:abstractNumId w:val="20"/>
  </w:num>
  <w:num w:numId="21">
    <w:abstractNumId w:val="18"/>
  </w:num>
  <w:num w:numId="22">
    <w:abstractNumId w:val="17"/>
  </w:num>
  <w:num w:numId="23">
    <w:abstractNumId w:val="29"/>
  </w:num>
  <w:num w:numId="24">
    <w:abstractNumId w:val="11"/>
  </w:num>
  <w:num w:numId="25">
    <w:abstractNumId w:val="2"/>
  </w:num>
  <w:num w:numId="26">
    <w:abstractNumId w:val="0"/>
  </w:num>
  <w:num w:numId="27">
    <w:abstractNumId w:val="0"/>
  </w:num>
  <w:num w:numId="28">
    <w:abstractNumId w:val="27"/>
  </w:num>
  <w:num w:numId="29">
    <w:abstractNumId w:val="0"/>
  </w:num>
  <w:num w:numId="30">
    <w:abstractNumId w:val="6"/>
  </w:num>
  <w:num w:numId="31">
    <w:abstractNumId w:val="30"/>
  </w:num>
  <w:num w:numId="32">
    <w:abstractNumId w:val="7"/>
  </w:num>
  <w:num w:numId="33">
    <w:abstractNumId w:val="22"/>
  </w:num>
  <w:num w:numId="34">
    <w:abstractNumId w:val="0"/>
  </w:num>
  <w:num w:numId="35">
    <w:abstractNumId w:val="10"/>
  </w:num>
  <w:num w:numId="36">
    <w:abstractNumId w:val="14"/>
  </w:num>
  <w:num w:numId="37">
    <w:abstractNumId w:val="0"/>
  </w:num>
  <w:num w:numId="38">
    <w:abstractNumId w:val="0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3"/>
  </w:num>
  <w:num w:numId="46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>
      <o:colormenu v:ext="edit" fillcolor="none [671]" stroke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B54AF2"/>
    <w:rsid w:val="00016636"/>
    <w:rsid w:val="00040FD8"/>
    <w:rsid w:val="000423BA"/>
    <w:rsid w:val="00042EAD"/>
    <w:rsid w:val="00043940"/>
    <w:rsid w:val="000469CD"/>
    <w:rsid w:val="00047F13"/>
    <w:rsid w:val="00052964"/>
    <w:rsid w:val="00067863"/>
    <w:rsid w:val="00067A8F"/>
    <w:rsid w:val="000716C3"/>
    <w:rsid w:val="000746A9"/>
    <w:rsid w:val="000747D5"/>
    <w:rsid w:val="00075EF0"/>
    <w:rsid w:val="000875E7"/>
    <w:rsid w:val="00092B54"/>
    <w:rsid w:val="000A4CFE"/>
    <w:rsid w:val="000B7147"/>
    <w:rsid w:val="000C101E"/>
    <w:rsid w:val="000C542C"/>
    <w:rsid w:val="000D23AA"/>
    <w:rsid w:val="000D4BFB"/>
    <w:rsid w:val="000D4FBE"/>
    <w:rsid w:val="000E322C"/>
    <w:rsid w:val="000F19B9"/>
    <w:rsid w:val="000F4B48"/>
    <w:rsid w:val="000F7B2F"/>
    <w:rsid w:val="0011428E"/>
    <w:rsid w:val="00117DFC"/>
    <w:rsid w:val="00121068"/>
    <w:rsid w:val="0012109A"/>
    <w:rsid w:val="00123A85"/>
    <w:rsid w:val="00123B9D"/>
    <w:rsid w:val="00127254"/>
    <w:rsid w:val="00150087"/>
    <w:rsid w:val="001535BC"/>
    <w:rsid w:val="00154FC0"/>
    <w:rsid w:val="00163C67"/>
    <w:rsid w:val="001644CF"/>
    <w:rsid w:val="00171905"/>
    <w:rsid w:val="00173DD5"/>
    <w:rsid w:val="00175793"/>
    <w:rsid w:val="001757C3"/>
    <w:rsid w:val="00181ADB"/>
    <w:rsid w:val="001910DD"/>
    <w:rsid w:val="001A2FCB"/>
    <w:rsid w:val="001A45B9"/>
    <w:rsid w:val="001A6B76"/>
    <w:rsid w:val="001B6A71"/>
    <w:rsid w:val="001C7467"/>
    <w:rsid w:val="001D0B44"/>
    <w:rsid w:val="001D0C06"/>
    <w:rsid w:val="001D7051"/>
    <w:rsid w:val="001E005B"/>
    <w:rsid w:val="001E465E"/>
    <w:rsid w:val="001F1771"/>
    <w:rsid w:val="001F2AEB"/>
    <w:rsid w:val="001F32BE"/>
    <w:rsid w:val="001F53AB"/>
    <w:rsid w:val="001F7931"/>
    <w:rsid w:val="001F7FD1"/>
    <w:rsid w:val="002115D6"/>
    <w:rsid w:val="00225878"/>
    <w:rsid w:val="002270A8"/>
    <w:rsid w:val="002322AD"/>
    <w:rsid w:val="00233898"/>
    <w:rsid w:val="002356B1"/>
    <w:rsid w:val="00235C4B"/>
    <w:rsid w:val="0024182C"/>
    <w:rsid w:val="002556BF"/>
    <w:rsid w:val="00257DFC"/>
    <w:rsid w:val="00272553"/>
    <w:rsid w:val="002749D5"/>
    <w:rsid w:val="00276A75"/>
    <w:rsid w:val="0028173F"/>
    <w:rsid w:val="0028257E"/>
    <w:rsid w:val="002A4AAD"/>
    <w:rsid w:val="002A5487"/>
    <w:rsid w:val="002A76FF"/>
    <w:rsid w:val="002C1202"/>
    <w:rsid w:val="002C70D9"/>
    <w:rsid w:val="002E17F7"/>
    <w:rsid w:val="002E31BA"/>
    <w:rsid w:val="002E333A"/>
    <w:rsid w:val="002E63AF"/>
    <w:rsid w:val="002E798C"/>
    <w:rsid w:val="002F2354"/>
    <w:rsid w:val="002F7187"/>
    <w:rsid w:val="00302299"/>
    <w:rsid w:val="00314752"/>
    <w:rsid w:val="00317C35"/>
    <w:rsid w:val="003231D8"/>
    <w:rsid w:val="0033146D"/>
    <w:rsid w:val="003320C8"/>
    <w:rsid w:val="00337084"/>
    <w:rsid w:val="00350DFE"/>
    <w:rsid w:val="0035158F"/>
    <w:rsid w:val="003541D3"/>
    <w:rsid w:val="003552A4"/>
    <w:rsid w:val="003608DB"/>
    <w:rsid w:val="003627EE"/>
    <w:rsid w:val="00373F13"/>
    <w:rsid w:val="0037426E"/>
    <w:rsid w:val="0038219F"/>
    <w:rsid w:val="00382703"/>
    <w:rsid w:val="00383C6B"/>
    <w:rsid w:val="00384C9E"/>
    <w:rsid w:val="003A60C1"/>
    <w:rsid w:val="003B3DB9"/>
    <w:rsid w:val="003C41F6"/>
    <w:rsid w:val="003C7973"/>
    <w:rsid w:val="003D487F"/>
    <w:rsid w:val="003D5727"/>
    <w:rsid w:val="003E41FC"/>
    <w:rsid w:val="003E72C6"/>
    <w:rsid w:val="003F6685"/>
    <w:rsid w:val="00403596"/>
    <w:rsid w:val="00403FFE"/>
    <w:rsid w:val="00412611"/>
    <w:rsid w:val="00412E0D"/>
    <w:rsid w:val="004136DF"/>
    <w:rsid w:val="004152EC"/>
    <w:rsid w:val="00420DD4"/>
    <w:rsid w:val="004231D3"/>
    <w:rsid w:val="004246BE"/>
    <w:rsid w:val="00424E05"/>
    <w:rsid w:val="0042571E"/>
    <w:rsid w:val="00437C20"/>
    <w:rsid w:val="00444098"/>
    <w:rsid w:val="00444CE1"/>
    <w:rsid w:val="00447726"/>
    <w:rsid w:val="0045085D"/>
    <w:rsid w:val="00450F02"/>
    <w:rsid w:val="00461029"/>
    <w:rsid w:val="00462ED7"/>
    <w:rsid w:val="00465ED0"/>
    <w:rsid w:val="00466D6D"/>
    <w:rsid w:val="00472562"/>
    <w:rsid w:val="004741FE"/>
    <w:rsid w:val="004745E0"/>
    <w:rsid w:val="00476D17"/>
    <w:rsid w:val="0048160E"/>
    <w:rsid w:val="00491D39"/>
    <w:rsid w:val="0049579D"/>
    <w:rsid w:val="00497CE0"/>
    <w:rsid w:val="004A68F6"/>
    <w:rsid w:val="004D6D06"/>
    <w:rsid w:val="004D7085"/>
    <w:rsid w:val="004D7D1C"/>
    <w:rsid w:val="004E31CD"/>
    <w:rsid w:val="004F4F1C"/>
    <w:rsid w:val="004F67C8"/>
    <w:rsid w:val="004F7F00"/>
    <w:rsid w:val="00504BAC"/>
    <w:rsid w:val="005056CE"/>
    <w:rsid w:val="00520A96"/>
    <w:rsid w:val="00520E58"/>
    <w:rsid w:val="0052302B"/>
    <w:rsid w:val="00526914"/>
    <w:rsid w:val="00527618"/>
    <w:rsid w:val="00535F6E"/>
    <w:rsid w:val="00550F43"/>
    <w:rsid w:val="00564F16"/>
    <w:rsid w:val="005653A9"/>
    <w:rsid w:val="00566041"/>
    <w:rsid w:val="005675E0"/>
    <w:rsid w:val="00587AF9"/>
    <w:rsid w:val="00590F56"/>
    <w:rsid w:val="005A5C54"/>
    <w:rsid w:val="005C2398"/>
    <w:rsid w:val="005C4B15"/>
    <w:rsid w:val="005D7FB4"/>
    <w:rsid w:val="005E17AD"/>
    <w:rsid w:val="005E554E"/>
    <w:rsid w:val="005F3432"/>
    <w:rsid w:val="005F3F08"/>
    <w:rsid w:val="00601907"/>
    <w:rsid w:val="00602BA6"/>
    <w:rsid w:val="00613873"/>
    <w:rsid w:val="006157A0"/>
    <w:rsid w:val="00616EB2"/>
    <w:rsid w:val="00617A9F"/>
    <w:rsid w:val="00617FF0"/>
    <w:rsid w:val="006238C0"/>
    <w:rsid w:val="00650DE3"/>
    <w:rsid w:val="0065447E"/>
    <w:rsid w:val="00655B54"/>
    <w:rsid w:val="006611D5"/>
    <w:rsid w:val="0067026C"/>
    <w:rsid w:val="006708AF"/>
    <w:rsid w:val="00674D50"/>
    <w:rsid w:val="00686B3B"/>
    <w:rsid w:val="00693D01"/>
    <w:rsid w:val="006A032D"/>
    <w:rsid w:val="006A41CC"/>
    <w:rsid w:val="006B0F35"/>
    <w:rsid w:val="006C5847"/>
    <w:rsid w:val="006D039A"/>
    <w:rsid w:val="006D15C6"/>
    <w:rsid w:val="006D7895"/>
    <w:rsid w:val="006E409E"/>
    <w:rsid w:val="006E50A7"/>
    <w:rsid w:val="006E643B"/>
    <w:rsid w:val="006F3F3C"/>
    <w:rsid w:val="00701DD0"/>
    <w:rsid w:val="00714E87"/>
    <w:rsid w:val="00723CBC"/>
    <w:rsid w:val="007272AA"/>
    <w:rsid w:val="00732AD7"/>
    <w:rsid w:val="00734828"/>
    <w:rsid w:val="007361F1"/>
    <w:rsid w:val="007461BA"/>
    <w:rsid w:val="00751A1D"/>
    <w:rsid w:val="007565EC"/>
    <w:rsid w:val="00757313"/>
    <w:rsid w:val="00761C39"/>
    <w:rsid w:val="007651FA"/>
    <w:rsid w:val="0076592B"/>
    <w:rsid w:val="00777826"/>
    <w:rsid w:val="007818A8"/>
    <w:rsid w:val="007A296B"/>
    <w:rsid w:val="007A3C6A"/>
    <w:rsid w:val="007B77A5"/>
    <w:rsid w:val="007C11D0"/>
    <w:rsid w:val="007C6808"/>
    <w:rsid w:val="007D03C9"/>
    <w:rsid w:val="007D1230"/>
    <w:rsid w:val="007D3001"/>
    <w:rsid w:val="007D7770"/>
    <w:rsid w:val="008019EA"/>
    <w:rsid w:val="00802B52"/>
    <w:rsid w:val="00806F52"/>
    <w:rsid w:val="0081178A"/>
    <w:rsid w:val="00817114"/>
    <w:rsid w:val="00822B00"/>
    <w:rsid w:val="00826951"/>
    <w:rsid w:val="00830E9C"/>
    <w:rsid w:val="00835296"/>
    <w:rsid w:val="00844FBE"/>
    <w:rsid w:val="00850410"/>
    <w:rsid w:val="00850B7D"/>
    <w:rsid w:val="00851BC7"/>
    <w:rsid w:val="00852088"/>
    <w:rsid w:val="00854A9A"/>
    <w:rsid w:val="008558E8"/>
    <w:rsid w:val="00857B41"/>
    <w:rsid w:val="0086610B"/>
    <w:rsid w:val="00877100"/>
    <w:rsid w:val="0088375F"/>
    <w:rsid w:val="00884A52"/>
    <w:rsid w:val="0089270F"/>
    <w:rsid w:val="00894640"/>
    <w:rsid w:val="008A29B5"/>
    <w:rsid w:val="008A3BF9"/>
    <w:rsid w:val="008A669B"/>
    <w:rsid w:val="008C1012"/>
    <w:rsid w:val="008C1D7B"/>
    <w:rsid w:val="008C780F"/>
    <w:rsid w:val="008D4200"/>
    <w:rsid w:val="008D42E3"/>
    <w:rsid w:val="008F0385"/>
    <w:rsid w:val="008F6354"/>
    <w:rsid w:val="00902854"/>
    <w:rsid w:val="009037F7"/>
    <w:rsid w:val="00903DEA"/>
    <w:rsid w:val="0090514D"/>
    <w:rsid w:val="00912D74"/>
    <w:rsid w:val="00914100"/>
    <w:rsid w:val="009246AB"/>
    <w:rsid w:val="00952CD2"/>
    <w:rsid w:val="009533BC"/>
    <w:rsid w:val="0096333B"/>
    <w:rsid w:val="009676F6"/>
    <w:rsid w:val="00974D4C"/>
    <w:rsid w:val="00977238"/>
    <w:rsid w:val="0097748F"/>
    <w:rsid w:val="009846E1"/>
    <w:rsid w:val="00997F02"/>
    <w:rsid w:val="009A22EA"/>
    <w:rsid w:val="009B1A6D"/>
    <w:rsid w:val="009C0587"/>
    <w:rsid w:val="009E7316"/>
    <w:rsid w:val="009F3D6E"/>
    <w:rsid w:val="009F5BFE"/>
    <w:rsid w:val="009F7986"/>
    <w:rsid w:val="00A06B2C"/>
    <w:rsid w:val="00A108A2"/>
    <w:rsid w:val="00A12AC5"/>
    <w:rsid w:val="00A32714"/>
    <w:rsid w:val="00A334BA"/>
    <w:rsid w:val="00A41C0E"/>
    <w:rsid w:val="00A441A5"/>
    <w:rsid w:val="00A52696"/>
    <w:rsid w:val="00A575F3"/>
    <w:rsid w:val="00A63994"/>
    <w:rsid w:val="00A722AC"/>
    <w:rsid w:val="00A7657C"/>
    <w:rsid w:val="00A76664"/>
    <w:rsid w:val="00A85C1C"/>
    <w:rsid w:val="00A86267"/>
    <w:rsid w:val="00A86E4F"/>
    <w:rsid w:val="00A90763"/>
    <w:rsid w:val="00A90EE0"/>
    <w:rsid w:val="00A954C7"/>
    <w:rsid w:val="00A961C0"/>
    <w:rsid w:val="00AA54E6"/>
    <w:rsid w:val="00AA727B"/>
    <w:rsid w:val="00AA7B49"/>
    <w:rsid w:val="00AB09A4"/>
    <w:rsid w:val="00AB0FA7"/>
    <w:rsid w:val="00AB171D"/>
    <w:rsid w:val="00AB630B"/>
    <w:rsid w:val="00AB6CAD"/>
    <w:rsid w:val="00AC04D7"/>
    <w:rsid w:val="00AD03C7"/>
    <w:rsid w:val="00AD03DC"/>
    <w:rsid w:val="00AD0768"/>
    <w:rsid w:val="00AE37D0"/>
    <w:rsid w:val="00AE61DE"/>
    <w:rsid w:val="00AE6823"/>
    <w:rsid w:val="00AF2E66"/>
    <w:rsid w:val="00AF3094"/>
    <w:rsid w:val="00B030F6"/>
    <w:rsid w:val="00B03463"/>
    <w:rsid w:val="00B037A0"/>
    <w:rsid w:val="00B04D60"/>
    <w:rsid w:val="00B11980"/>
    <w:rsid w:val="00B11DF9"/>
    <w:rsid w:val="00B13A8A"/>
    <w:rsid w:val="00B15532"/>
    <w:rsid w:val="00B23BD7"/>
    <w:rsid w:val="00B41553"/>
    <w:rsid w:val="00B418E5"/>
    <w:rsid w:val="00B4304D"/>
    <w:rsid w:val="00B54AF2"/>
    <w:rsid w:val="00B608DF"/>
    <w:rsid w:val="00B63EA4"/>
    <w:rsid w:val="00B650E1"/>
    <w:rsid w:val="00B654BF"/>
    <w:rsid w:val="00B72430"/>
    <w:rsid w:val="00B766F0"/>
    <w:rsid w:val="00B8248C"/>
    <w:rsid w:val="00B85721"/>
    <w:rsid w:val="00B86857"/>
    <w:rsid w:val="00B94D6C"/>
    <w:rsid w:val="00B96BD1"/>
    <w:rsid w:val="00BA2C50"/>
    <w:rsid w:val="00BA32CD"/>
    <w:rsid w:val="00BA4594"/>
    <w:rsid w:val="00BA48FA"/>
    <w:rsid w:val="00BA64A6"/>
    <w:rsid w:val="00BB2E4D"/>
    <w:rsid w:val="00BB32EE"/>
    <w:rsid w:val="00BB5914"/>
    <w:rsid w:val="00BB6D4B"/>
    <w:rsid w:val="00BC3F4F"/>
    <w:rsid w:val="00BC543F"/>
    <w:rsid w:val="00C0491A"/>
    <w:rsid w:val="00C04DA4"/>
    <w:rsid w:val="00C11AC1"/>
    <w:rsid w:val="00C14272"/>
    <w:rsid w:val="00C20A0F"/>
    <w:rsid w:val="00C20A31"/>
    <w:rsid w:val="00C21044"/>
    <w:rsid w:val="00C23187"/>
    <w:rsid w:val="00C26E0E"/>
    <w:rsid w:val="00C30680"/>
    <w:rsid w:val="00C31A3A"/>
    <w:rsid w:val="00C32328"/>
    <w:rsid w:val="00C35DB3"/>
    <w:rsid w:val="00C401B1"/>
    <w:rsid w:val="00C4139F"/>
    <w:rsid w:val="00C42F2B"/>
    <w:rsid w:val="00C4652E"/>
    <w:rsid w:val="00C528B4"/>
    <w:rsid w:val="00C5414F"/>
    <w:rsid w:val="00C5426A"/>
    <w:rsid w:val="00C63A0F"/>
    <w:rsid w:val="00C650E2"/>
    <w:rsid w:val="00C7328D"/>
    <w:rsid w:val="00C96AEC"/>
    <w:rsid w:val="00C96E16"/>
    <w:rsid w:val="00C97DDD"/>
    <w:rsid w:val="00CA2A2E"/>
    <w:rsid w:val="00CB2179"/>
    <w:rsid w:val="00CB24C9"/>
    <w:rsid w:val="00CB5092"/>
    <w:rsid w:val="00CC4F61"/>
    <w:rsid w:val="00CD2CC2"/>
    <w:rsid w:val="00CD534E"/>
    <w:rsid w:val="00CE16BE"/>
    <w:rsid w:val="00CE5702"/>
    <w:rsid w:val="00CF27FB"/>
    <w:rsid w:val="00D0437A"/>
    <w:rsid w:val="00D10BF7"/>
    <w:rsid w:val="00D1324A"/>
    <w:rsid w:val="00D226E5"/>
    <w:rsid w:val="00D26B15"/>
    <w:rsid w:val="00D326A9"/>
    <w:rsid w:val="00D36C51"/>
    <w:rsid w:val="00D478CA"/>
    <w:rsid w:val="00D50FF0"/>
    <w:rsid w:val="00D564C8"/>
    <w:rsid w:val="00D640E6"/>
    <w:rsid w:val="00D64BC7"/>
    <w:rsid w:val="00D64C96"/>
    <w:rsid w:val="00D73FF4"/>
    <w:rsid w:val="00D97301"/>
    <w:rsid w:val="00DA58B6"/>
    <w:rsid w:val="00DB0350"/>
    <w:rsid w:val="00DC2BDF"/>
    <w:rsid w:val="00DC4862"/>
    <w:rsid w:val="00DC60E4"/>
    <w:rsid w:val="00DD00E8"/>
    <w:rsid w:val="00DD0D20"/>
    <w:rsid w:val="00DD392A"/>
    <w:rsid w:val="00DD74E8"/>
    <w:rsid w:val="00DE3368"/>
    <w:rsid w:val="00DF33EB"/>
    <w:rsid w:val="00DF7BA6"/>
    <w:rsid w:val="00E02720"/>
    <w:rsid w:val="00E110AB"/>
    <w:rsid w:val="00E14FBC"/>
    <w:rsid w:val="00E16249"/>
    <w:rsid w:val="00E207FB"/>
    <w:rsid w:val="00E24B9D"/>
    <w:rsid w:val="00E44AA1"/>
    <w:rsid w:val="00E50144"/>
    <w:rsid w:val="00E5299B"/>
    <w:rsid w:val="00E52CB2"/>
    <w:rsid w:val="00E55A1B"/>
    <w:rsid w:val="00E55E31"/>
    <w:rsid w:val="00E55EB5"/>
    <w:rsid w:val="00E603DF"/>
    <w:rsid w:val="00E742BA"/>
    <w:rsid w:val="00E75AB9"/>
    <w:rsid w:val="00E7756A"/>
    <w:rsid w:val="00E81727"/>
    <w:rsid w:val="00E83A0E"/>
    <w:rsid w:val="00E85130"/>
    <w:rsid w:val="00E92543"/>
    <w:rsid w:val="00E93C2B"/>
    <w:rsid w:val="00EA43D3"/>
    <w:rsid w:val="00EB236B"/>
    <w:rsid w:val="00EB351C"/>
    <w:rsid w:val="00EB4066"/>
    <w:rsid w:val="00EB5ACC"/>
    <w:rsid w:val="00EB7636"/>
    <w:rsid w:val="00EC5C3D"/>
    <w:rsid w:val="00EC7917"/>
    <w:rsid w:val="00ED6948"/>
    <w:rsid w:val="00ED6F56"/>
    <w:rsid w:val="00ED768C"/>
    <w:rsid w:val="00ED7C36"/>
    <w:rsid w:val="00EE2F07"/>
    <w:rsid w:val="00EE3B47"/>
    <w:rsid w:val="00EE5C9A"/>
    <w:rsid w:val="00F17828"/>
    <w:rsid w:val="00F23E47"/>
    <w:rsid w:val="00F27AF2"/>
    <w:rsid w:val="00F27FFD"/>
    <w:rsid w:val="00F30D1E"/>
    <w:rsid w:val="00F31962"/>
    <w:rsid w:val="00F31EA9"/>
    <w:rsid w:val="00F4183A"/>
    <w:rsid w:val="00F44A1F"/>
    <w:rsid w:val="00F63E9E"/>
    <w:rsid w:val="00F962C2"/>
    <w:rsid w:val="00FB0B0C"/>
    <w:rsid w:val="00FC0474"/>
    <w:rsid w:val="00FC0ED5"/>
    <w:rsid w:val="00FC3A9D"/>
    <w:rsid w:val="00FC54E6"/>
    <w:rsid w:val="00FD19F1"/>
    <w:rsid w:val="00FD313D"/>
    <w:rsid w:val="00FE2E18"/>
    <w:rsid w:val="00FE4DCC"/>
    <w:rsid w:val="00FF2D88"/>
    <w:rsid w:val="00FF35C7"/>
    <w:rsid w:val="00F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67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F13"/>
    <w:rPr>
      <w:sz w:val="24"/>
      <w:szCs w:val="24"/>
    </w:rPr>
  </w:style>
  <w:style w:type="paragraph" w:styleId="Ttulo1">
    <w:name w:val="heading 1"/>
    <w:basedOn w:val="Normal"/>
    <w:next w:val="Normal"/>
    <w:qFormat/>
    <w:rsid w:val="00373F13"/>
    <w:pPr>
      <w:keepNext/>
      <w:numPr>
        <w:numId w:val="8"/>
      </w:numPr>
      <w:outlineLvl w:val="0"/>
    </w:pPr>
    <w:rPr>
      <w:rFonts w:ascii="Arial" w:hAnsi="Arial" w:cs="Arial"/>
      <w:b/>
      <w:iCs/>
    </w:rPr>
  </w:style>
  <w:style w:type="paragraph" w:styleId="Ttulo2">
    <w:name w:val="heading 2"/>
    <w:basedOn w:val="Normal"/>
    <w:next w:val="Normal"/>
    <w:qFormat/>
    <w:rsid w:val="00373F13"/>
    <w:pPr>
      <w:keepNext/>
      <w:numPr>
        <w:ilvl w:val="1"/>
        <w:numId w:val="8"/>
      </w:numPr>
      <w:spacing w:line="240" w:lineRule="atLeast"/>
      <w:jc w:val="center"/>
      <w:outlineLvl w:val="1"/>
    </w:pPr>
    <w:rPr>
      <w:rFonts w:ascii="Arial Unicode MS" w:eastAsia="Arial Unicode MS" w:hAnsi="Arial Unicode MS" w:cs="Arial Unicode MS"/>
      <w:b/>
      <w:bCs/>
      <w:szCs w:val="20"/>
    </w:rPr>
  </w:style>
  <w:style w:type="paragraph" w:styleId="Ttulo3">
    <w:name w:val="heading 3"/>
    <w:basedOn w:val="Normal"/>
    <w:next w:val="Normal"/>
    <w:qFormat/>
    <w:rsid w:val="00373F13"/>
    <w:pPr>
      <w:keepNext/>
      <w:numPr>
        <w:ilvl w:val="2"/>
        <w:numId w:val="8"/>
      </w:numPr>
      <w:outlineLvl w:val="2"/>
    </w:pPr>
    <w:rPr>
      <w:b/>
      <w:bCs/>
      <w:color w:val="000000"/>
      <w:szCs w:val="14"/>
      <w:lang w:val="en-US"/>
    </w:rPr>
  </w:style>
  <w:style w:type="paragraph" w:styleId="Ttulo4">
    <w:name w:val="heading 4"/>
    <w:basedOn w:val="Normal"/>
    <w:next w:val="Normal"/>
    <w:qFormat/>
    <w:rsid w:val="00373F13"/>
    <w:pPr>
      <w:keepNext/>
      <w:numPr>
        <w:ilvl w:val="3"/>
        <w:numId w:val="8"/>
      </w:numPr>
      <w:jc w:val="both"/>
      <w:outlineLvl w:val="3"/>
    </w:pPr>
    <w:rPr>
      <w:rFonts w:ascii="Arial" w:eastAsia="Arial Unicode MS" w:hAnsi="Arial" w:cs="Arial"/>
      <w:i/>
      <w:iCs/>
      <w:szCs w:val="20"/>
    </w:rPr>
  </w:style>
  <w:style w:type="paragraph" w:styleId="Ttulo5">
    <w:name w:val="heading 5"/>
    <w:basedOn w:val="Normal"/>
    <w:next w:val="Normal"/>
    <w:qFormat/>
    <w:rsid w:val="00373F13"/>
    <w:pPr>
      <w:keepNext/>
      <w:numPr>
        <w:ilvl w:val="4"/>
        <w:numId w:val="8"/>
      </w:numPr>
      <w:tabs>
        <w:tab w:val="left" w:pos="8460"/>
      </w:tabs>
      <w:ind w:right="5400"/>
      <w:jc w:val="right"/>
      <w:outlineLvl w:val="4"/>
    </w:pPr>
    <w:rPr>
      <w:i/>
      <w:iCs/>
      <w:color w:val="000000"/>
      <w:lang w:val="en-US"/>
    </w:rPr>
  </w:style>
  <w:style w:type="paragraph" w:styleId="Ttulo6">
    <w:name w:val="heading 6"/>
    <w:basedOn w:val="Normal"/>
    <w:next w:val="Normal"/>
    <w:qFormat/>
    <w:rsid w:val="00373F13"/>
    <w:pPr>
      <w:keepNext/>
      <w:numPr>
        <w:ilvl w:val="5"/>
        <w:numId w:val="8"/>
      </w:numPr>
      <w:outlineLvl w:val="5"/>
    </w:pPr>
    <w:rPr>
      <w:rFonts w:ascii="Arial" w:eastAsia="Arial Unicode MS" w:hAnsi="Arial" w:cs="Arial"/>
      <w:smallCaps/>
      <w:shadow/>
      <w:sz w:val="36"/>
      <w:szCs w:val="36"/>
    </w:rPr>
  </w:style>
  <w:style w:type="paragraph" w:styleId="Ttulo7">
    <w:name w:val="heading 7"/>
    <w:basedOn w:val="Normal"/>
    <w:next w:val="Normal"/>
    <w:qFormat/>
    <w:rsid w:val="00373F13"/>
    <w:pPr>
      <w:keepNext/>
      <w:numPr>
        <w:ilvl w:val="6"/>
        <w:numId w:val="8"/>
      </w:numPr>
      <w:outlineLvl w:val="6"/>
    </w:pPr>
    <w:rPr>
      <w:rFonts w:ascii="Arial" w:hAnsi="Arial" w:cs="Arial"/>
      <w:b/>
      <w:bCs/>
      <w:i/>
      <w:shadow/>
      <w:szCs w:val="22"/>
    </w:rPr>
  </w:style>
  <w:style w:type="paragraph" w:styleId="Ttulo8">
    <w:name w:val="heading 8"/>
    <w:basedOn w:val="Normal"/>
    <w:next w:val="Normal"/>
    <w:qFormat/>
    <w:rsid w:val="00373F13"/>
    <w:pPr>
      <w:keepNext/>
      <w:numPr>
        <w:ilvl w:val="7"/>
        <w:numId w:val="8"/>
      </w:numPr>
      <w:outlineLvl w:val="7"/>
    </w:pPr>
    <w:rPr>
      <w:rFonts w:ascii="Arial" w:hAnsi="Arial" w:cs="Arial"/>
      <w:b/>
      <w:i/>
      <w:shadow/>
      <w:sz w:val="32"/>
      <w:szCs w:val="32"/>
    </w:rPr>
  </w:style>
  <w:style w:type="paragraph" w:styleId="Ttulo9">
    <w:name w:val="heading 9"/>
    <w:basedOn w:val="Normal"/>
    <w:next w:val="Normal"/>
    <w:qFormat/>
    <w:rsid w:val="00373F13"/>
    <w:pPr>
      <w:keepNext/>
      <w:numPr>
        <w:ilvl w:val="8"/>
        <w:numId w:val="8"/>
      </w:numPr>
      <w:outlineLvl w:val="8"/>
    </w:pPr>
    <w:rPr>
      <w:rFonts w:ascii="Arial" w:hAnsi="Arial" w:cs="Arial"/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817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8173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373F13"/>
    <w:pPr>
      <w:ind w:left="540"/>
      <w:jc w:val="both"/>
    </w:pPr>
    <w:rPr>
      <w:rFonts w:ascii="Arial" w:hAnsi="Arial" w:cs="Arial"/>
      <w:b/>
      <w:iCs/>
      <w:smallCaps/>
      <w:sz w:val="22"/>
    </w:rPr>
  </w:style>
  <w:style w:type="paragraph" w:customStyle="1" w:styleId="ArtPar">
    <w:name w:val="Art_Par"/>
    <w:basedOn w:val="Normal"/>
    <w:rsid w:val="00373F13"/>
    <w:pPr>
      <w:spacing w:after="240"/>
      <w:ind w:firstLine="1418"/>
      <w:jc w:val="both"/>
    </w:pPr>
    <w:rPr>
      <w:szCs w:val="20"/>
    </w:rPr>
  </w:style>
  <w:style w:type="paragraph" w:styleId="Recuodecorpodetexto3">
    <w:name w:val="Body Text Indent 3"/>
    <w:basedOn w:val="Normal"/>
    <w:rsid w:val="00373F13"/>
    <w:pPr>
      <w:ind w:left="360"/>
      <w:jc w:val="both"/>
    </w:pPr>
    <w:rPr>
      <w:bCs/>
      <w:color w:val="FF0000"/>
    </w:rPr>
  </w:style>
  <w:style w:type="paragraph" w:styleId="Recuodecorpodetexto">
    <w:name w:val="Body Text Indent"/>
    <w:basedOn w:val="Normal"/>
    <w:next w:val="Normal"/>
    <w:rsid w:val="00373F13"/>
    <w:pPr>
      <w:autoSpaceDE w:val="0"/>
      <w:autoSpaceDN w:val="0"/>
      <w:adjustRightInd w:val="0"/>
    </w:pPr>
    <w:rPr>
      <w:rFonts w:ascii="ELCOEC+Arial" w:hAnsi="ELCOEC+Arial"/>
      <w:sz w:val="20"/>
    </w:rPr>
  </w:style>
  <w:style w:type="character" w:styleId="Hyperlink">
    <w:name w:val="Hyperlink"/>
    <w:basedOn w:val="Fontepargpadro"/>
    <w:uiPriority w:val="99"/>
    <w:rsid w:val="00373F13"/>
    <w:rPr>
      <w:color w:val="0000FF"/>
      <w:u w:val="single"/>
    </w:rPr>
  </w:style>
  <w:style w:type="paragraph" w:customStyle="1" w:styleId="NormalWeb3">
    <w:name w:val="Normal (Web)3"/>
    <w:basedOn w:val="Normal"/>
    <w:rsid w:val="00373F13"/>
    <w:pPr>
      <w:spacing w:before="100" w:beforeAutospacing="1" w:after="100" w:afterAutospacing="1" w:line="280" w:lineRule="atLeast"/>
      <w:jc w:val="both"/>
    </w:pPr>
    <w:rPr>
      <w:rFonts w:ascii="Tahoma" w:eastAsia="SimSun" w:hAnsi="Tahoma" w:cs="Tahoma"/>
      <w:color w:val="000000"/>
      <w:sz w:val="22"/>
      <w:szCs w:val="22"/>
      <w:lang w:val="en-US" w:eastAsia="zh-CN"/>
    </w:rPr>
  </w:style>
  <w:style w:type="paragraph" w:customStyle="1" w:styleId="xl45">
    <w:name w:val="xl45"/>
    <w:basedOn w:val="Normal"/>
    <w:rsid w:val="00373F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Ttulo">
    <w:name w:val="Title"/>
    <w:basedOn w:val="Normal"/>
    <w:qFormat/>
    <w:rsid w:val="00373F13"/>
    <w:pPr>
      <w:jc w:val="center"/>
    </w:pPr>
    <w:rPr>
      <w:rFonts w:ascii="Verdana" w:hAnsi="Verdana"/>
      <w:b/>
      <w:bCs/>
      <w:sz w:val="32"/>
    </w:rPr>
  </w:style>
  <w:style w:type="paragraph" w:styleId="Corpodetexto">
    <w:name w:val="Body Text"/>
    <w:basedOn w:val="Normal"/>
    <w:next w:val="Normal"/>
    <w:rsid w:val="00373F13"/>
    <w:pPr>
      <w:autoSpaceDE w:val="0"/>
      <w:autoSpaceDN w:val="0"/>
      <w:adjustRightInd w:val="0"/>
    </w:pPr>
    <w:rPr>
      <w:rFonts w:ascii="ELCPHB+Arial,Italic" w:hAnsi="ELCPHB+Arial,Italic"/>
      <w:sz w:val="20"/>
    </w:rPr>
  </w:style>
  <w:style w:type="paragraph" w:styleId="Subttulo">
    <w:name w:val="Subtitle"/>
    <w:basedOn w:val="Normal"/>
    <w:qFormat/>
    <w:rsid w:val="00373F13"/>
    <w:pPr>
      <w:jc w:val="center"/>
    </w:pPr>
    <w:rPr>
      <w:rFonts w:ascii="Arial" w:hAnsi="Arial"/>
      <w:b/>
      <w:bCs/>
      <w:sz w:val="22"/>
      <w:szCs w:val="20"/>
    </w:rPr>
  </w:style>
  <w:style w:type="character" w:styleId="Nmerodepgina">
    <w:name w:val="page number"/>
    <w:basedOn w:val="Fontepargpadro"/>
    <w:rsid w:val="00373F13"/>
  </w:style>
  <w:style w:type="character" w:styleId="HiperlinkVisitado">
    <w:name w:val="FollowedHyperlink"/>
    <w:basedOn w:val="Fontepargpadro"/>
    <w:rsid w:val="00373F13"/>
    <w:rPr>
      <w:color w:val="800080"/>
      <w:u w:val="single"/>
    </w:rPr>
  </w:style>
  <w:style w:type="paragraph" w:styleId="Corpodetexto2">
    <w:name w:val="Body Text 2"/>
    <w:basedOn w:val="Normal"/>
    <w:rsid w:val="00373F13"/>
    <w:pPr>
      <w:jc w:val="both"/>
    </w:pPr>
  </w:style>
  <w:style w:type="paragraph" w:customStyle="1" w:styleId="Ttulo1TtuloN1">
    <w:name w:val="Título 1.Título N1"/>
    <w:basedOn w:val="Normal"/>
    <w:next w:val="Normal"/>
    <w:rsid w:val="00373F13"/>
    <w:pPr>
      <w:keepNext/>
      <w:tabs>
        <w:tab w:val="left" w:pos="113"/>
      </w:tabs>
      <w:jc w:val="both"/>
      <w:outlineLvl w:val="0"/>
    </w:pPr>
    <w:rPr>
      <w:rFonts w:ascii="Arial" w:hAnsi="Arial"/>
      <w:b/>
      <w:spacing w:val="2"/>
      <w:kern w:val="20"/>
      <w:sz w:val="20"/>
      <w:szCs w:val="20"/>
    </w:rPr>
  </w:style>
  <w:style w:type="paragraph" w:styleId="Corpodetexto3">
    <w:name w:val="Body Text 3"/>
    <w:basedOn w:val="Normal"/>
    <w:rsid w:val="00373F13"/>
    <w:rPr>
      <w:rFonts w:ascii="Tahoma" w:eastAsia="Arial Unicode MS" w:hAnsi="Tahoma" w:cs="Tahoma"/>
      <w:bCs/>
      <w:iCs/>
      <w:smallCaps/>
      <w:shadow/>
      <w:sz w:val="50"/>
      <w:szCs w:val="52"/>
    </w:rPr>
  </w:style>
  <w:style w:type="table" w:styleId="Tabelacomgrade">
    <w:name w:val="Table Grid"/>
    <w:basedOn w:val="Tabelanormal"/>
    <w:rsid w:val="0037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64C9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EB351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B35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B351C"/>
  </w:style>
  <w:style w:type="paragraph" w:styleId="Assuntodocomentrio">
    <w:name w:val="annotation subject"/>
    <w:basedOn w:val="Textodecomentrio"/>
    <w:next w:val="Textodecomentrio"/>
    <w:link w:val="AssuntodocomentrioChar"/>
    <w:rsid w:val="00EB35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B351C"/>
    <w:rPr>
      <w:b/>
      <w:bCs/>
    </w:rPr>
  </w:style>
  <w:style w:type="paragraph" w:styleId="Reviso">
    <w:name w:val="Revision"/>
    <w:hidden/>
    <w:uiPriority w:val="99"/>
    <w:semiHidden/>
    <w:rsid w:val="00EB351C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627E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627EE"/>
    <w:pPr>
      <w:spacing w:after="100"/>
    </w:pPr>
  </w:style>
  <w:style w:type="paragraph" w:styleId="Sumrio2">
    <w:name w:val="toc 2"/>
    <w:basedOn w:val="Normal"/>
    <w:next w:val="Normal"/>
    <w:autoRedefine/>
    <w:uiPriority w:val="39"/>
    <w:rsid w:val="003627EE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rsid w:val="003627EE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3E41FC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27FF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7FF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5878"/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6B0F35"/>
    <w:rPr>
      <w:b/>
      <w:bCs/>
      <w:i/>
      <w:iCs/>
      <w:color w:val="4F81BD" w:themeColor="accent1"/>
    </w:rPr>
  </w:style>
  <w:style w:type="table" w:styleId="ListaClara-nfase5">
    <w:name w:val="Light List Accent 5"/>
    <w:basedOn w:val="Tabelanormal"/>
    <w:uiPriority w:val="61"/>
    <w:rsid w:val="000716C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dapChar">
    <w:name w:val="Rodapé Char"/>
    <w:basedOn w:val="Fontepargpadro"/>
    <w:link w:val="Rodap"/>
    <w:uiPriority w:val="99"/>
    <w:rsid w:val="00E44A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725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24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4F18D-33ED-44EC-B258-73BA3398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ATENÇÃO DOMICILIAR PLANSERV/2017</vt:lpstr>
    </vt:vector>
  </TitlesOfParts>
  <Company>Planserv</Company>
  <LinksUpToDate>false</LinksUpToDate>
  <CharactersWithSpaces>1381</CharactersWithSpaces>
  <SharedDoc>false</SharedDoc>
  <HLinks>
    <vt:vector size="6" baseType="variant"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http://www.sbis.org.br/cbis9/arquivos/452.PDF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ATENÇÃO DOMICILIAR PLANSERV/2017</dc:title>
  <dc:subject>PRESTADOR CREDENCIADO</dc:subject>
  <dc:creator>PLANSERV</dc:creator>
  <cp:lastModifiedBy>Carla.Ramos</cp:lastModifiedBy>
  <cp:revision>2</cp:revision>
  <cp:lastPrinted>2015-11-18T18:27:00Z</cp:lastPrinted>
  <dcterms:created xsi:type="dcterms:W3CDTF">2017-07-31T18:59:00Z</dcterms:created>
  <dcterms:modified xsi:type="dcterms:W3CDTF">2017-07-31T18:59:00Z</dcterms:modified>
</cp:coreProperties>
</file>